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5C" w:rsidRPr="00784C5C" w:rsidRDefault="00784C5C" w:rsidP="00784C5C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784C5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EDITAL 27 DE 06 DE MAIO DE 2022</w:t>
      </w:r>
    </w:p>
    <w:p w:rsidR="00784C5C" w:rsidRPr="00784C5C" w:rsidRDefault="00784C5C" w:rsidP="00784C5C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784C5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PROCESSO SELETIVO DE AÇÕES DE EXTENSÃO - EVENTOS - PIEL (PROGRAMA INSTITUCIONAL DE ESPORTE E LAZER)</w:t>
      </w:r>
    </w:p>
    <w:p w:rsidR="00784C5C" w:rsidRPr="00784C5C" w:rsidRDefault="00784C5C" w:rsidP="00784C5C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784C5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IFMG - </w:t>
      </w:r>
      <w:r w:rsidRPr="00784C5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CAMPUS</w:t>
      </w:r>
      <w:r w:rsidRPr="00784C5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SÃO JOÃO EVANGELISTA</w:t>
      </w:r>
    </w:p>
    <w:p w:rsidR="00784C5C" w:rsidRPr="00784C5C" w:rsidRDefault="00784C5C" w:rsidP="00784C5C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784C5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REGIDO PELA RESOLUÇÃO Nº. 38/2018</w:t>
      </w:r>
    </w:p>
    <w:p w:rsidR="00784C5C" w:rsidRDefault="00784C5C" w:rsidP="00784C5C">
      <w:pPr>
        <w:spacing w:after="0" w:line="240" w:lineRule="auto"/>
        <w:rPr>
          <w:rFonts w:ascii="Times New Roman" w:hAnsi="Times New Roman" w:cs="Times New Roman"/>
        </w:rPr>
      </w:pPr>
    </w:p>
    <w:p w:rsidR="00784C5C" w:rsidRPr="00784C5C" w:rsidRDefault="00784C5C" w:rsidP="00784C5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ANEXO I</w:t>
      </w:r>
    </w:p>
    <w:p w:rsidR="00784C5C" w:rsidRPr="00784C5C" w:rsidRDefault="00784C5C" w:rsidP="00784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784C5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Critérios de Seleção</w:t>
      </w:r>
    </w:p>
    <w:tbl>
      <w:tblPr>
        <w:tblW w:w="87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5852"/>
        <w:gridCol w:w="1089"/>
        <w:gridCol w:w="1559"/>
      </w:tblGrid>
      <w:tr w:rsidR="00784C5C" w:rsidRPr="00784C5C" w:rsidTr="004E61C5">
        <w:trPr>
          <w:trHeight w:val="392"/>
          <w:tblCellSpacing w:w="0" w:type="dxa"/>
        </w:trPr>
        <w:tc>
          <w:tcPr>
            <w:tcW w:w="6151" w:type="dxa"/>
            <w:gridSpan w:val="2"/>
            <w:shd w:val="clear" w:color="auto" w:fill="D9D9D9" w:themeFill="background1" w:themeFillShade="D9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ITENS ELIMINATÓRIOS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AVALIAÇÃO</w:t>
            </w:r>
          </w:p>
        </w:tc>
      </w:tr>
      <w:tr w:rsidR="00784C5C" w:rsidRPr="00784C5C" w:rsidTr="004E61C5">
        <w:trPr>
          <w:trHeight w:val="528"/>
          <w:tblCellSpacing w:w="0" w:type="dxa"/>
        </w:trPr>
        <w:tc>
          <w:tcPr>
            <w:tcW w:w="299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852" w:type="dxa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proposta se enquadra enquanto uma ação de extensão.</w:t>
            </w:r>
          </w:p>
        </w:tc>
        <w:tc>
          <w:tcPr>
            <w:tcW w:w="1089" w:type="dxa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84C5C" w:rsidRPr="00784C5C" w:rsidTr="004E61C5">
        <w:trPr>
          <w:trHeight w:val="536"/>
          <w:tblCellSpacing w:w="0" w:type="dxa"/>
        </w:trPr>
        <w:tc>
          <w:tcPr>
            <w:tcW w:w="299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852" w:type="dxa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proposta se enquadra na linha temática do PIEL.</w:t>
            </w:r>
          </w:p>
        </w:tc>
        <w:tc>
          <w:tcPr>
            <w:tcW w:w="1089" w:type="dxa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84C5C" w:rsidRPr="00784C5C" w:rsidTr="004E61C5">
        <w:trPr>
          <w:trHeight w:val="686"/>
          <w:tblCellSpacing w:w="0" w:type="dxa"/>
        </w:trPr>
        <w:tc>
          <w:tcPr>
            <w:tcW w:w="299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852" w:type="dxa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definição clara do público alvo com envolvimento da comunidade externa e a participação de discente do</w:t>
            </w:r>
            <w:r w:rsidRPr="00784C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 Campus</w:t>
            </w: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089" w:type="dxa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784C5C" w:rsidRPr="00784C5C" w:rsidRDefault="00784C5C" w:rsidP="00784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784C5C">
        <w:rPr>
          <w:rFonts w:ascii="Times New Roman" w:eastAsia="Times New Roman" w:hAnsi="Times New Roman" w:cs="Times New Roman"/>
          <w:color w:val="000000"/>
          <w:lang w:eastAsia="pt-BR"/>
        </w:rPr>
        <w:t>  </w:t>
      </w:r>
    </w:p>
    <w:tbl>
      <w:tblPr>
        <w:tblW w:w="866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5386"/>
        <w:gridCol w:w="1560"/>
        <w:gridCol w:w="1417"/>
      </w:tblGrid>
      <w:tr w:rsidR="00784C5C" w:rsidRPr="00784C5C" w:rsidTr="004E61C5">
        <w:trPr>
          <w:trHeight w:val="464"/>
          <w:tblCellSpacing w:w="0" w:type="dxa"/>
        </w:trPr>
        <w:tc>
          <w:tcPr>
            <w:tcW w:w="5685" w:type="dxa"/>
            <w:gridSpan w:val="2"/>
            <w:shd w:val="clear" w:color="auto" w:fill="D9D9D9" w:themeFill="background1" w:themeFillShade="D9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ITENS CLASSIFICATÓRIOS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AVALIAÇÃO</w:t>
            </w:r>
          </w:p>
        </w:tc>
      </w:tr>
      <w:tr w:rsidR="00784C5C" w:rsidRPr="00784C5C" w:rsidTr="004E61C5">
        <w:trPr>
          <w:trHeight w:val="401"/>
          <w:tblCellSpacing w:w="0" w:type="dxa"/>
        </w:trPr>
        <w:tc>
          <w:tcPr>
            <w:tcW w:w="299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386" w:type="dxa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proposta já se encontra em andamento no campus</w:t>
            </w:r>
          </w:p>
        </w:tc>
        <w:tc>
          <w:tcPr>
            <w:tcW w:w="1560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784C5C" w:rsidRPr="00784C5C" w:rsidTr="004E61C5">
        <w:trPr>
          <w:trHeight w:val="393"/>
          <w:tblCellSpacing w:w="0" w:type="dxa"/>
        </w:trPr>
        <w:tc>
          <w:tcPr>
            <w:tcW w:w="299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386" w:type="dxa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Relevância social do evento</w:t>
            </w:r>
          </w:p>
        </w:tc>
        <w:tc>
          <w:tcPr>
            <w:tcW w:w="1560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784C5C" w:rsidRPr="00784C5C" w:rsidTr="004E61C5">
        <w:trPr>
          <w:trHeight w:val="399"/>
          <w:tblCellSpacing w:w="0" w:type="dxa"/>
        </w:trPr>
        <w:tc>
          <w:tcPr>
            <w:tcW w:w="299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386" w:type="dxa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Impacto social na comunidade a ser atingida</w:t>
            </w:r>
          </w:p>
        </w:tc>
        <w:tc>
          <w:tcPr>
            <w:tcW w:w="1560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784C5C" w:rsidRPr="00784C5C" w:rsidTr="004E61C5">
        <w:trPr>
          <w:trHeight w:val="377"/>
          <w:tblCellSpacing w:w="0" w:type="dxa"/>
        </w:trPr>
        <w:tc>
          <w:tcPr>
            <w:tcW w:w="299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386" w:type="dxa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Envolvimento da comunidade externa</w:t>
            </w:r>
          </w:p>
        </w:tc>
        <w:tc>
          <w:tcPr>
            <w:tcW w:w="1560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784C5C" w:rsidRPr="00784C5C" w:rsidTr="004E61C5">
        <w:trPr>
          <w:trHeight w:val="397"/>
          <w:tblCellSpacing w:w="0" w:type="dxa"/>
        </w:trPr>
        <w:tc>
          <w:tcPr>
            <w:tcW w:w="299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386" w:type="dxa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Indissociabilidade</w:t>
            </w:r>
            <w:proofErr w:type="spellEnd"/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entre a pesquisa, ensino e a </w:t>
            </w:r>
            <w:proofErr w:type="gramStart"/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extensão</w:t>
            </w:r>
            <w:proofErr w:type="gramEnd"/>
          </w:p>
        </w:tc>
        <w:tc>
          <w:tcPr>
            <w:tcW w:w="1560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784C5C" w:rsidRPr="00784C5C" w:rsidTr="004E61C5">
        <w:trPr>
          <w:trHeight w:val="402"/>
          <w:tblCellSpacing w:w="0" w:type="dxa"/>
        </w:trPr>
        <w:tc>
          <w:tcPr>
            <w:tcW w:w="299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5386" w:type="dxa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Participação e contribuição na formação dos discentes</w:t>
            </w:r>
          </w:p>
        </w:tc>
        <w:tc>
          <w:tcPr>
            <w:tcW w:w="1560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784C5C" w:rsidRPr="00784C5C" w:rsidTr="004E61C5">
        <w:trPr>
          <w:trHeight w:val="395"/>
          <w:tblCellSpacing w:w="0" w:type="dxa"/>
        </w:trPr>
        <w:tc>
          <w:tcPr>
            <w:tcW w:w="299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5386" w:type="dxa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Clareza dos objetivos e da metodologia a ser utilizada</w:t>
            </w:r>
          </w:p>
        </w:tc>
        <w:tc>
          <w:tcPr>
            <w:tcW w:w="1560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784C5C" w:rsidRPr="00784C5C" w:rsidTr="004E61C5">
        <w:trPr>
          <w:trHeight w:val="401"/>
          <w:tblCellSpacing w:w="0" w:type="dxa"/>
        </w:trPr>
        <w:tc>
          <w:tcPr>
            <w:tcW w:w="299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5386" w:type="dxa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Cronograma e o tempo das atividades a serem desenvolvidas</w:t>
            </w:r>
          </w:p>
        </w:tc>
        <w:tc>
          <w:tcPr>
            <w:tcW w:w="1560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417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784C5C" w:rsidRPr="00784C5C" w:rsidTr="004E61C5">
        <w:trPr>
          <w:trHeight w:val="393"/>
          <w:tblCellSpacing w:w="0" w:type="dxa"/>
        </w:trPr>
        <w:tc>
          <w:tcPr>
            <w:tcW w:w="299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5386" w:type="dxa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Relação com os princípios estabelecidos pelo PIEL</w:t>
            </w:r>
          </w:p>
        </w:tc>
        <w:tc>
          <w:tcPr>
            <w:tcW w:w="1560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784C5C" w:rsidRPr="00784C5C" w:rsidTr="004E61C5">
        <w:trPr>
          <w:tblCellSpacing w:w="0" w:type="dxa"/>
        </w:trPr>
        <w:tc>
          <w:tcPr>
            <w:tcW w:w="299" w:type="dxa"/>
            <w:vAlign w:val="center"/>
            <w:hideMark/>
          </w:tcPr>
          <w:p w:rsidR="00784C5C" w:rsidRPr="00784C5C" w:rsidRDefault="00784C5C" w:rsidP="00784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386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560" w:type="dxa"/>
            <w:vAlign w:val="center"/>
            <w:hideMark/>
          </w:tcPr>
          <w:p w:rsidR="00784C5C" w:rsidRPr="00784C5C" w:rsidRDefault="00784C5C" w:rsidP="00B33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84C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1417" w:type="dxa"/>
            <w:vAlign w:val="center"/>
            <w:hideMark/>
          </w:tcPr>
          <w:p w:rsidR="00784C5C" w:rsidRPr="00784C5C" w:rsidRDefault="00784C5C" w:rsidP="00B3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:rsidR="00784C5C" w:rsidRPr="00784C5C" w:rsidRDefault="00784C5C" w:rsidP="00784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784C5C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BB456B" w:rsidRPr="00B64155" w:rsidRDefault="00BB456B" w:rsidP="00784C5C">
      <w:pPr>
        <w:jc w:val="center"/>
        <w:rPr>
          <w:sz w:val="24"/>
          <w:szCs w:val="24"/>
          <w:lang w:eastAsia="pt-BR"/>
        </w:rPr>
      </w:pPr>
    </w:p>
    <w:sectPr w:rsidR="00BB456B" w:rsidRPr="00B641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90" w:rsidRDefault="006D5F90" w:rsidP="00BB456B">
      <w:pPr>
        <w:spacing w:after="0" w:line="240" w:lineRule="auto"/>
      </w:pPr>
      <w:r>
        <w:separator/>
      </w:r>
    </w:p>
  </w:endnote>
  <w:endnote w:type="continuationSeparator" w:id="0">
    <w:p w:rsidR="006D5F90" w:rsidRDefault="006D5F90" w:rsidP="00BB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D1" w:rsidRDefault="000815D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D1" w:rsidRDefault="000815D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D1" w:rsidRDefault="000815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90" w:rsidRDefault="006D5F90" w:rsidP="00BB456B">
      <w:pPr>
        <w:spacing w:after="0" w:line="240" w:lineRule="auto"/>
      </w:pPr>
      <w:r>
        <w:separator/>
      </w:r>
    </w:p>
  </w:footnote>
  <w:footnote w:type="continuationSeparator" w:id="0">
    <w:p w:rsidR="006D5F90" w:rsidRDefault="006D5F90" w:rsidP="00BB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D1" w:rsidRDefault="000815D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56B" w:rsidRDefault="00784C5C" w:rsidP="00BB456B">
    <w:pPr>
      <w:pStyle w:val="textocentralizado"/>
      <w:tabs>
        <w:tab w:val="left" w:pos="4770"/>
      </w:tabs>
    </w:pPr>
    <w:bookmarkStart w:id="0" w:name="_GoBack"/>
    <w:r w:rsidRPr="00C54946">
      <w:rPr>
        <w:noProof/>
        <w:color w:val="FF0000"/>
        <w:sz w:val="20"/>
        <w:szCs w:val="20"/>
      </w:rPr>
      <w:drawing>
        <wp:anchor distT="0" distB="0" distL="0" distR="0" simplePos="0" relativeHeight="251659264" behindDoc="1" locked="0" layoutInCell="1" allowOverlap="1" wp14:anchorId="0BD49D5C" wp14:editId="76A58EA9">
          <wp:simplePos x="0" y="0"/>
          <wp:positionH relativeFrom="page">
            <wp:posOffset>3411936</wp:posOffset>
          </wp:positionH>
          <wp:positionV relativeFrom="page">
            <wp:posOffset>295910</wp:posOffset>
          </wp:positionV>
          <wp:extent cx="623570" cy="611505"/>
          <wp:effectExtent l="0" t="0" r="508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5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56B">
      <w:tab/>
    </w:r>
  </w:p>
  <w:p w:rsidR="00BB456B" w:rsidRDefault="00BB456B" w:rsidP="00BB456B">
    <w:pPr>
      <w:spacing w:after="0" w:line="228" w:lineRule="exact"/>
      <w:jc w:val="center"/>
      <w:rPr>
        <w:b/>
        <w:sz w:val="20"/>
      </w:rPr>
    </w:pPr>
  </w:p>
  <w:p w:rsidR="00BB456B" w:rsidRPr="00784C5C" w:rsidRDefault="00BB456B" w:rsidP="00BB456B">
    <w:pPr>
      <w:spacing w:after="0" w:line="228" w:lineRule="exact"/>
      <w:jc w:val="center"/>
      <w:rPr>
        <w:rFonts w:ascii="Times New Roman" w:hAnsi="Times New Roman" w:cs="Times New Roman"/>
        <w:b/>
      </w:rPr>
    </w:pPr>
    <w:r w:rsidRPr="00784C5C">
      <w:rPr>
        <w:rFonts w:ascii="Times New Roman" w:hAnsi="Times New Roman" w:cs="Times New Roman"/>
        <w:b/>
      </w:rPr>
      <w:t>MINISTÉRIO DA EDUCAÇÃO</w:t>
    </w:r>
  </w:p>
  <w:p w:rsidR="00BB456B" w:rsidRPr="00784C5C" w:rsidRDefault="00BB456B" w:rsidP="00BB456B">
    <w:pPr>
      <w:spacing w:after="0" w:line="226" w:lineRule="exact"/>
      <w:ind w:right="5"/>
      <w:jc w:val="center"/>
      <w:rPr>
        <w:rFonts w:ascii="Times New Roman" w:hAnsi="Times New Roman" w:cs="Times New Roman"/>
        <w:b/>
        <w:sz w:val="20"/>
      </w:rPr>
    </w:pPr>
    <w:r w:rsidRPr="00784C5C">
      <w:rPr>
        <w:rFonts w:ascii="Times New Roman" w:hAnsi="Times New Roman" w:cs="Times New Roman"/>
        <w:b/>
        <w:sz w:val="20"/>
      </w:rPr>
      <w:t>SECRETARIA DE EDUCAÇÃO PROFISSIONAL E TECNOLÓGICA</w:t>
    </w:r>
  </w:p>
  <w:p w:rsidR="00BB456B" w:rsidRPr="00784C5C" w:rsidRDefault="00BB456B" w:rsidP="00BB456B">
    <w:pPr>
      <w:spacing w:after="0" w:line="228" w:lineRule="exact"/>
      <w:ind w:right="13"/>
      <w:jc w:val="center"/>
      <w:rPr>
        <w:rFonts w:ascii="Times New Roman" w:hAnsi="Times New Roman" w:cs="Times New Roman"/>
        <w:sz w:val="18"/>
        <w:szCs w:val="18"/>
      </w:rPr>
    </w:pPr>
    <w:r w:rsidRPr="00784C5C">
      <w:rPr>
        <w:rFonts w:ascii="Times New Roman" w:hAnsi="Times New Roman" w:cs="Times New Roman"/>
        <w:sz w:val="18"/>
        <w:szCs w:val="18"/>
      </w:rPr>
      <w:t xml:space="preserve">INSTITUTO FEDERAL DE EDUCAÇÃO, CIÊNCIA E TECNOLOGIA DE MINAS </w:t>
    </w:r>
    <w:proofErr w:type="gramStart"/>
    <w:r w:rsidRPr="00784C5C">
      <w:rPr>
        <w:rFonts w:ascii="Times New Roman" w:hAnsi="Times New Roman" w:cs="Times New Roman"/>
        <w:sz w:val="18"/>
        <w:szCs w:val="18"/>
      </w:rPr>
      <w:t>GERAIS</w:t>
    </w:r>
    <w:proofErr w:type="gramEnd"/>
  </w:p>
  <w:p w:rsidR="00BB456B" w:rsidRPr="00784C5C" w:rsidRDefault="00BB456B" w:rsidP="00BB456B">
    <w:pPr>
      <w:spacing w:after="0"/>
      <w:ind w:right="4"/>
      <w:jc w:val="center"/>
      <w:rPr>
        <w:rFonts w:ascii="Times New Roman" w:hAnsi="Times New Roman" w:cs="Times New Roman"/>
        <w:sz w:val="18"/>
        <w:szCs w:val="18"/>
      </w:rPr>
    </w:pPr>
    <w:r w:rsidRPr="00784C5C">
      <w:rPr>
        <w:rFonts w:ascii="Times New Roman" w:hAnsi="Times New Roman" w:cs="Times New Roman"/>
        <w:i/>
        <w:sz w:val="18"/>
        <w:szCs w:val="18"/>
      </w:rPr>
      <w:t xml:space="preserve">CAMPUS </w:t>
    </w:r>
    <w:r w:rsidRPr="00784C5C">
      <w:rPr>
        <w:rFonts w:ascii="Times New Roman" w:hAnsi="Times New Roman" w:cs="Times New Roman"/>
        <w:sz w:val="18"/>
        <w:szCs w:val="18"/>
      </w:rPr>
      <w:t>SÃO JOÃO EVANGELISTA-MG</w:t>
    </w:r>
  </w:p>
  <w:p w:rsidR="007D23FB" w:rsidRPr="00784C5C" w:rsidRDefault="007D23FB" w:rsidP="00BB456B">
    <w:pPr>
      <w:spacing w:after="0"/>
      <w:ind w:right="4"/>
      <w:jc w:val="center"/>
      <w:rPr>
        <w:rFonts w:ascii="Times New Roman" w:hAnsi="Times New Roman" w:cs="Times New Roman"/>
        <w:sz w:val="16"/>
        <w:szCs w:val="16"/>
      </w:rPr>
    </w:pPr>
    <w:r w:rsidRPr="00784C5C">
      <w:rPr>
        <w:rFonts w:ascii="Times New Roman" w:hAnsi="Times New Roman" w:cs="Times New Roman"/>
        <w:sz w:val="16"/>
        <w:szCs w:val="16"/>
      </w:rPr>
      <w:t xml:space="preserve">SETOR DE EXTENSÃO, ESPORTE E </w:t>
    </w:r>
    <w:proofErr w:type="gramStart"/>
    <w:r w:rsidRPr="00784C5C">
      <w:rPr>
        <w:rFonts w:ascii="Times New Roman" w:hAnsi="Times New Roman" w:cs="Times New Roman"/>
        <w:sz w:val="16"/>
        <w:szCs w:val="16"/>
      </w:rPr>
      <w:t>CULTURA</w:t>
    </w:r>
    <w:proofErr w:type="gramEnd"/>
  </w:p>
  <w:p w:rsidR="00BB456B" w:rsidRPr="00784C5C" w:rsidRDefault="00BB456B" w:rsidP="00BB456B">
    <w:pPr>
      <w:spacing w:after="0"/>
      <w:jc w:val="center"/>
      <w:rPr>
        <w:rFonts w:ascii="Times New Roman" w:hAnsi="Times New Roman" w:cs="Times New Roman"/>
        <w:sz w:val="14"/>
        <w:szCs w:val="14"/>
      </w:rPr>
    </w:pPr>
    <w:proofErr w:type="gramStart"/>
    <w:r w:rsidRPr="00784C5C">
      <w:rPr>
        <w:rFonts w:ascii="Times New Roman" w:hAnsi="Times New Roman" w:cs="Times New Roman"/>
        <w:sz w:val="14"/>
        <w:szCs w:val="14"/>
      </w:rPr>
      <w:t>Avenida Primeiro de Junho</w:t>
    </w:r>
    <w:proofErr w:type="gramEnd"/>
    <w:r w:rsidRPr="00784C5C">
      <w:rPr>
        <w:rFonts w:ascii="Times New Roman" w:hAnsi="Times New Roman" w:cs="Times New Roman"/>
        <w:sz w:val="14"/>
        <w:szCs w:val="14"/>
      </w:rPr>
      <w:t xml:space="preserve">, nº. </w:t>
    </w:r>
    <w:proofErr w:type="gramStart"/>
    <w:r w:rsidRPr="00784C5C">
      <w:rPr>
        <w:rFonts w:ascii="Times New Roman" w:hAnsi="Times New Roman" w:cs="Times New Roman"/>
        <w:sz w:val="14"/>
        <w:szCs w:val="14"/>
      </w:rPr>
      <w:t>1043, Bairro</w:t>
    </w:r>
    <w:proofErr w:type="gramEnd"/>
    <w:r w:rsidRPr="00784C5C">
      <w:rPr>
        <w:rFonts w:ascii="Times New Roman" w:hAnsi="Times New Roman" w:cs="Times New Roman"/>
        <w:sz w:val="14"/>
        <w:szCs w:val="14"/>
      </w:rPr>
      <w:t xml:space="preserve"> Centro, São João Evangelista, CEP 39705-000, Estado de Minas Gerais</w:t>
    </w:r>
  </w:p>
  <w:p w:rsidR="00BB456B" w:rsidRPr="00784C5C" w:rsidRDefault="00BB456B" w:rsidP="00BB456B">
    <w:pPr>
      <w:pStyle w:val="Cabealho"/>
      <w:jc w:val="center"/>
      <w:rPr>
        <w:rFonts w:ascii="Times New Roman" w:hAnsi="Times New Roman" w:cs="Times New Roman"/>
        <w:sz w:val="14"/>
        <w:szCs w:val="14"/>
      </w:rPr>
    </w:pPr>
    <w:r w:rsidRPr="00784C5C">
      <w:rPr>
        <w:rFonts w:ascii="Times New Roman" w:hAnsi="Times New Roman" w:cs="Times New Roman"/>
        <w:sz w:val="14"/>
        <w:szCs w:val="14"/>
      </w:rPr>
      <w:t xml:space="preserve">3334122906 - </w:t>
    </w:r>
    <w:hyperlink r:id="rId2">
      <w:r w:rsidRPr="00784C5C">
        <w:rPr>
          <w:rFonts w:ascii="Times New Roman" w:hAnsi="Times New Roman" w:cs="Times New Roman"/>
          <w:color w:val="0000FF"/>
          <w:sz w:val="14"/>
          <w:szCs w:val="14"/>
          <w:u w:val="single" w:color="0000FF"/>
        </w:rPr>
        <w:t>www.ifmg.edu.br</w:t>
      </w:r>
    </w:hyperlink>
  </w:p>
  <w:bookmarkEnd w:id="0"/>
  <w:p w:rsidR="00BB456B" w:rsidRDefault="00BB456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D1" w:rsidRDefault="000815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210A"/>
    <w:multiLevelType w:val="hybridMultilevel"/>
    <w:tmpl w:val="5DEC87E2"/>
    <w:lvl w:ilvl="0" w:tplc="67301660">
      <w:numFmt w:val="bullet"/>
      <w:lvlText w:val="-"/>
      <w:lvlJc w:val="left"/>
      <w:pPr>
        <w:ind w:left="311" w:hanging="23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pt-PT" w:bidi="pt-PT"/>
      </w:rPr>
    </w:lvl>
    <w:lvl w:ilvl="1" w:tplc="E4EA617A">
      <w:numFmt w:val="bullet"/>
      <w:lvlText w:val="•"/>
      <w:lvlJc w:val="left"/>
      <w:pPr>
        <w:ind w:left="723" w:hanging="233"/>
      </w:pPr>
      <w:rPr>
        <w:rFonts w:hint="default"/>
        <w:lang w:val="pt-PT" w:eastAsia="pt-PT" w:bidi="pt-PT"/>
      </w:rPr>
    </w:lvl>
    <w:lvl w:ilvl="2" w:tplc="E1D2D1BC">
      <w:numFmt w:val="bullet"/>
      <w:lvlText w:val="•"/>
      <w:lvlJc w:val="left"/>
      <w:pPr>
        <w:ind w:left="1126" w:hanging="233"/>
      </w:pPr>
      <w:rPr>
        <w:rFonts w:hint="default"/>
        <w:lang w:val="pt-PT" w:eastAsia="pt-PT" w:bidi="pt-PT"/>
      </w:rPr>
    </w:lvl>
    <w:lvl w:ilvl="3" w:tplc="D8FCD986">
      <w:numFmt w:val="bullet"/>
      <w:lvlText w:val="•"/>
      <w:lvlJc w:val="left"/>
      <w:pPr>
        <w:ind w:left="1529" w:hanging="233"/>
      </w:pPr>
      <w:rPr>
        <w:rFonts w:hint="default"/>
        <w:lang w:val="pt-PT" w:eastAsia="pt-PT" w:bidi="pt-PT"/>
      </w:rPr>
    </w:lvl>
    <w:lvl w:ilvl="4" w:tplc="8168DF30">
      <w:numFmt w:val="bullet"/>
      <w:lvlText w:val="•"/>
      <w:lvlJc w:val="left"/>
      <w:pPr>
        <w:ind w:left="1932" w:hanging="233"/>
      </w:pPr>
      <w:rPr>
        <w:rFonts w:hint="default"/>
        <w:lang w:val="pt-PT" w:eastAsia="pt-PT" w:bidi="pt-PT"/>
      </w:rPr>
    </w:lvl>
    <w:lvl w:ilvl="5" w:tplc="E5963DC2">
      <w:numFmt w:val="bullet"/>
      <w:lvlText w:val="•"/>
      <w:lvlJc w:val="left"/>
      <w:pPr>
        <w:ind w:left="2335" w:hanging="233"/>
      </w:pPr>
      <w:rPr>
        <w:rFonts w:hint="default"/>
        <w:lang w:val="pt-PT" w:eastAsia="pt-PT" w:bidi="pt-PT"/>
      </w:rPr>
    </w:lvl>
    <w:lvl w:ilvl="6" w:tplc="970AC6B6">
      <w:numFmt w:val="bullet"/>
      <w:lvlText w:val="•"/>
      <w:lvlJc w:val="left"/>
      <w:pPr>
        <w:ind w:left="2738" w:hanging="233"/>
      </w:pPr>
      <w:rPr>
        <w:rFonts w:hint="default"/>
        <w:lang w:val="pt-PT" w:eastAsia="pt-PT" w:bidi="pt-PT"/>
      </w:rPr>
    </w:lvl>
    <w:lvl w:ilvl="7" w:tplc="CA3023DC">
      <w:numFmt w:val="bullet"/>
      <w:lvlText w:val="•"/>
      <w:lvlJc w:val="left"/>
      <w:pPr>
        <w:ind w:left="3141" w:hanging="233"/>
      </w:pPr>
      <w:rPr>
        <w:rFonts w:hint="default"/>
        <w:lang w:val="pt-PT" w:eastAsia="pt-PT" w:bidi="pt-PT"/>
      </w:rPr>
    </w:lvl>
    <w:lvl w:ilvl="8" w:tplc="F4B68BDA">
      <w:numFmt w:val="bullet"/>
      <w:lvlText w:val="•"/>
      <w:lvlJc w:val="left"/>
      <w:pPr>
        <w:ind w:left="3544" w:hanging="233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6B"/>
    <w:rsid w:val="000815D1"/>
    <w:rsid w:val="000F4E20"/>
    <w:rsid w:val="001C5551"/>
    <w:rsid w:val="002B0756"/>
    <w:rsid w:val="004E61C5"/>
    <w:rsid w:val="006B2E98"/>
    <w:rsid w:val="006D5F90"/>
    <w:rsid w:val="00784C5C"/>
    <w:rsid w:val="007A1323"/>
    <w:rsid w:val="007D23FB"/>
    <w:rsid w:val="00AA46DF"/>
    <w:rsid w:val="00B3322B"/>
    <w:rsid w:val="00BB456B"/>
    <w:rsid w:val="00D459F8"/>
    <w:rsid w:val="00F40F94"/>
    <w:rsid w:val="00FD4CDC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56B"/>
  </w:style>
  <w:style w:type="paragraph" w:styleId="Rodap">
    <w:name w:val="footer"/>
    <w:basedOn w:val="Normal"/>
    <w:link w:val="Rodap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56B"/>
  </w:style>
  <w:style w:type="paragraph" w:styleId="Textodebalo">
    <w:name w:val="Balloon Text"/>
    <w:basedOn w:val="Normal"/>
    <w:link w:val="TextodebaloChar"/>
    <w:uiPriority w:val="99"/>
    <w:semiHidden/>
    <w:unhideWhenUsed/>
    <w:rsid w:val="00BB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56B"/>
    <w:rPr>
      <w:rFonts w:ascii="Tahoma" w:hAnsi="Tahoma" w:cs="Tahoma"/>
      <w:sz w:val="16"/>
      <w:szCs w:val="16"/>
    </w:rPr>
  </w:style>
  <w:style w:type="paragraph" w:customStyle="1" w:styleId="textocentralizado">
    <w:name w:val="texto_centralizado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B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78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84C5C"/>
    <w:rPr>
      <w:b/>
      <w:bCs/>
    </w:rPr>
  </w:style>
  <w:style w:type="character" w:styleId="nfase">
    <w:name w:val="Emphasis"/>
    <w:basedOn w:val="Fontepargpadro"/>
    <w:uiPriority w:val="20"/>
    <w:qFormat/>
    <w:rsid w:val="00784C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56B"/>
  </w:style>
  <w:style w:type="paragraph" w:styleId="Rodap">
    <w:name w:val="footer"/>
    <w:basedOn w:val="Normal"/>
    <w:link w:val="Rodap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56B"/>
  </w:style>
  <w:style w:type="paragraph" w:styleId="Textodebalo">
    <w:name w:val="Balloon Text"/>
    <w:basedOn w:val="Normal"/>
    <w:link w:val="TextodebaloChar"/>
    <w:uiPriority w:val="99"/>
    <w:semiHidden/>
    <w:unhideWhenUsed/>
    <w:rsid w:val="00BB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56B"/>
    <w:rPr>
      <w:rFonts w:ascii="Tahoma" w:hAnsi="Tahoma" w:cs="Tahoma"/>
      <w:sz w:val="16"/>
      <w:szCs w:val="16"/>
    </w:rPr>
  </w:style>
  <w:style w:type="paragraph" w:customStyle="1" w:styleId="textocentralizado">
    <w:name w:val="texto_centralizado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B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78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84C5C"/>
    <w:rPr>
      <w:b/>
      <w:bCs/>
    </w:rPr>
  </w:style>
  <w:style w:type="character" w:styleId="nfase">
    <w:name w:val="Emphasis"/>
    <w:basedOn w:val="Fontepargpadro"/>
    <w:uiPriority w:val="20"/>
    <w:qFormat/>
    <w:rsid w:val="00784C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g.edu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Agostinho de Souza</dc:creator>
  <cp:lastModifiedBy>Alceste Metzker dos Santos Gloria</cp:lastModifiedBy>
  <cp:revision>7</cp:revision>
  <cp:lastPrinted>2022-05-06T17:39:00Z</cp:lastPrinted>
  <dcterms:created xsi:type="dcterms:W3CDTF">2022-05-06T17:34:00Z</dcterms:created>
  <dcterms:modified xsi:type="dcterms:W3CDTF">2022-05-06T17:44:00Z</dcterms:modified>
</cp:coreProperties>
</file>